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3C" w:rsidRDefault="00D44B3C" w:rsidP="00D44B3C">
      <w:pPr>
        <w:pStyle w:val="NormalnyWeb"/>
      </w:pPr>
      <w:r>
        <w:rPr>
          <w:rStyle w:val="Uwydatnienie"/>
          <w:b/>
          <w:bCs/>
        </w:rPr>
        <w:t>AULA</w:t>
      </w:r>
    </w:p>
    <w:p w:rsidR="00D44B3C" w:rsidRDefault="00D44B3C" w:rsidP="00D44B3C">
      <w:pPr>
        <w:pStyle w:val="NormalnyWeb"/>
      </w:pPr>
      <w:r>
        <w:t>Godz. 15:00 – uroczyste otwarcie Festiwalu</w:t>
      </w:r>
    </w:p>
    <w:p w:rsidR="00D44B3C" w:rsidRDefault="00513DE8" w:rsidP="00D44B3C">
      <w:pPr>
        <w:pStyle w:val="NormalnyWeb"/>
      </w:pPr>
      <w:r>
        <w:t>Godz. 15:15</w:t>
      </w:r>
      <w:r w:rsidR="001636CD">
        <w:t xml:space="preserve">-18.00  Kawiarenka, </w:t>
      </w:r>
      <w:r w:rsidR="00D44B3C">
        <w:t xml:space="preserve"> </w:t>
      </w:r>
      <w:r w:rsidR="001636CD">
        <w:t>k</w:t>
      </w:r>
      <w:r>
        <w:t xml:space="preserve">onkursy, pokazy fryzur, </w:t>
      </w:r>
      <w:r w:rsidR="001636CD">
        <w:t>karaoke</w:t>
      </w:r>
    </w:p>
    <w:p w:rsidR="00D44B3C" w:rsidRDefault="00D44B3C" w:rsidP="00D44B3C">
      <w:pPr>
        <w:pStyle w:val="NormalnyWeb"/>
      </w:pPr>
      <w:r>
        <w:t>Godz. 18:00 uroczyste zakończenie Festiwalu</w:t>
      </w:r>
    </w:p>
    <w:p w:rsidR="00D44B3C" w:rsidRDefault="00D44B3C" w:rsidP="00D44B3C">
      <w:pPr>
        <w:pStyle w:val="NormalnyWeb"/>
      </w:pPr>
      <w:r>
        <w:t> </w:t>
      </w:r>
    </w:p>
    <w:p w:rsidR="00D44B3C" w:rsidRDefault="00D44B3C" w:rsidP="00D44B3C">
      <w:pPr>
        <w:pStyle w:val="NormalnyWeb"/>
      </w:pPr>
      <w:r>
        <w:t>Warsztaty 15:00-18:00</w:t>
      </w:r>
    </w:p>
    <w:p w:rsidR="00D44B3C" w:rsidRDefault="00D44B3C" w:rsidP="00D44B3C">
      <w:pPr>
        <w:pStyle w:val="NormalnyWeb"/>
      </w:pPr>
      <w:r>
        <w:rPr>
          <w:rStyle w:val="Uwydatnienie"/>
          <w:b/>
          <w:bCs/>
        </w:rPr>
        <w:t>Parter</w:t>
      </w:r>
    </w:p>
    <w:p w:rsidR="00D44B3C" w:rsidRDefault="00D44B3C" w:rsidP="00D44B3C">
      <w:pPr>
        <w:pStyle w:val="NormalnyWeb"/>
      </w:pPr>
      <w:r>
        <w:t>- Wikingowie i Słowianie – warsztaty rekonstrukcji historycznych</w:t>
      </w:r>
    </w:p>
    <w:p w:rsidR="00D44B3C" w:rsidRDefault="00D44B3C" w:rsidP="00D44B3C">
      <w:pPr>
        <w:pStyle w:val="NormalnyWeb"/>
      </w:pPr>
      <w:r>
        <w:t>- WOPR – pierwsza pomoc przedmedyczna</w:t>
      </w:r>
    </w:p>
    <w:p w:rsidR="00D44B3C" w:rsidRDefault="00D44B3C" w:rsidP="00D44B3C">
      <w:pPr>
        <w:pStyle w:val="NormalnyWeb"/>
      </w:pPr>
      <w:r>
        <w:t>- Turniej Piątek Piłkarskich – sala gimnastyczna</w:t>
      </w:r>
    </w:p>
    <w:p w:rsidR="00D44B3C" w:rsidRDefault="00D44B3C" w:rsidP="00D44B3C">
      <w:pPr>
        <w:pStyle w:val="NormalnyWeb"/>
      </w:pPr>
      <w:r>
        <w:t>- ZUMBA – sala gimnastyczna</w:t>
      </w:r>
    </w:p>
    <w:p w:rsidR="00D44B3C" w:rsidRDefault="00D44B3C" w:rsidP="00D44B3C">
      <w:pPr>
        <w:pStyle w:val="NormalnyWeb"/>
      </w:pPr>
      <w:r>
        <w:t xml:space="preserve">- Tenis stołowy i </w:t>
      </w:r>
      <w:proofErr w:type="spellStart"/>
      <w:r>
        <w:t>piłk</w:t>
      </w:r>
      <w:r w:rsidR="00513DE8">
        <w:t>arzyki</w:t>
      </w:r>
      <w:proofErr w:type="spellEnd"/>
      <w:r>
        <w:t xml:space="preserve"> – przedsionek sali gimnastycznej</w:t>
      </w:r>
    </w:p>
    <w:p w:rsidR="00D44B3C" w:rsidRDefault="00513DE8" w:rsidP="00D44B3C">
      <w:pPr>
        <w:pStyle w:val="NormalnyWeb"/>
      </w:pPr>
      <w:r>
        <w:t>- „Heavy metal</w:t>
      </w:r>
      <w:r w:rsidR="00D44B3C">
        <w:t>...” warsztaty w pracowni mechanicznej</w:t>
      </w:r>
    </w:p>
    <w:p w:rsidR="00790371" w:rsidRDefault="00790371" w:rsidP="00D44B3C">
      <w:pPr>
        <w:pStyle w:val="NormalnyWeb"/>
      </w:pPr>
      <w:r>
        <w:t>- Wata cukrowa - SMS</w:t>
      </w:r>
      <w:bookmarkStart w:id="0" w:name="_GoBack"/>
      <w:bookmarkEnd w:id="0"/>
    </w:p>
    <w:p w:rsidR="00D44B3C" w:rsidRDefault="00D44B3C" w:rsidP="00D44B3C">
      <w:pPr>
        <w:pStyle w:val="NormalnyWeb"/>
      </w:pPr>
      <w:r>
        <w:rPr>
          <w:rStyle w:val="Uwydatnienie"/>
          <w:b/>
          <w:bCs/>
        </w:rPr>
        <w:t>I Piętro</w:t>
      </w:r>
    </w:p>
    <w:p w:rsidR="00D44B3C" w:rsidRDefault="00D44B3C" w:rsidP="00D44B3C">
      <w:pPr>
        <w:pStyle w:val="NormalnyWeb"/>
      </w:pPr>
      <w:r>
        <w:t>- Kolorowe warkoczyki i pasemka</w:t>
      </w:r>
    </w:p>
    <w:p w:rsidR="00D44B3C" w:rsidRDefault="00D44B3C" w:rsidP="00D44B3C">
      <w:pPr>
        <w:pStyle w:val="NormalnyWeb"/>
      </w:pPr>
      <w:r>
        <w:t>- Malowanie twarzy dla małych i dorosłych</w:t>
      </w:r>
    </w:p>
    <w:p w:rsidR="00D44B3C" w:rsidRDefault="00D44B3C" w:rsidP="00D44B3C">
      <w:pPr>
        <w:pStyle w:val="NormalnyWeb"/>
      </w:pPr>
      <w:r>
        <w:t xml:space="preserve">- „Malować każdy może...” – </w:t>
      </w:r>
      <w:proofErr w:type="spellStart"/>
      <w:r>
        <w:t>Facechart</w:t>
      </w:r>
      <w:proofErr w:type="spellEnd"/>
    </w:p>
    <w:p w:rsidR="00D44B3C" w:rsidRDefault="001636CD" w:rsidP="00D44B3C">
      <w:pPr>
        <w:pStyle w:val="NormalnyWeb"/>
      </w:pPr>
      <w:r>
        <w:t>- Profilaktyka raka p</w:t>
      </w:r>
      <w:r w:rsidR="00D44B3C">
        <w:t>iersi – warsztaty rękodzieła z Fundacją Oko w Oko z Rakiem</w:t>
      </w:r>
    </w:p>
    <w:p w:rsidR="00D44B3C" w:rsidRDefault="00D44B3C" w:rsidP="00D44B3C">
      <w:pPr>
        <w:pStyle w:val="NormalnyWeb"/>
      </w:pPr>
      <w:r>
        <w:t>- Pizza włoska</w:t>
      </w:r>
      <w:r w:rsidR="001636CD">
        <w:t xml:space="preserve"> –sala 307</w:t>
      </w:r>
    </w:p>
    <w:p w:rsidR="00D44B3C" w:rsidRDefault="00D44B3C" w:rsidP="00D44B3C">
      <w:pPr>
        <w:pStyle w:val="NormalnyWeb"/>
      </w:pPr>
      <w:r>
        <w:t>- Malowane kartki świąteczne</w:t>
      </w:r>
    </w:p>
    <w:p w:rsidR="00D44B3C" w:rsidRDefault="00D44B3C" w:rsidP="00D44B3C">
      <w:pPr>
        <w:pStyle w:val="NormalnyWeb"/>
      </w:pPr>
      <w:r>
        <w:t>- Eco designer – warsztaty rękodzieła ze Stowarzyszeniem Ludzi Aktywnych KANGUREK</w:t>
      </w:r>
    </w:p>
    <w:p w:rsidR="00D44B3C" w:rsidRDefault="00D44B3C" w:rsidP="00D44B3C">
      <w:pPr>
        <w:pStyle w:val="NormalnyWeb"/>
      </w:pPr>
      <w:r>
        <w:t xml:space="preserve">- Warsztaty florystyczne – </w:t>
      </w:r>
      <w:r w:rsidR="00DA413B">
        <w:t>Studio Florystyczne</w:t>
      </w:r>
      <w:r>
        <w:t xml:space="preserve"> Lawendowa Chatka</w:t>
      </w:r>
      <w:r w:rsidR="001636CD">
        <w:t xml:space="preserve"> </w:t>
      </w:r>
    </w:p>
    <w:p w:rsidR="00D44B3C" w:rsidRDefault="00D44B3C" w:rsidP="00D44B3C">
      <w:pPr>
        <w:pStyle w:val="NormalnyWeb"/>
      </w:pPr>
      <w:r>
        <w:t xml:space="preserve">- </w:t>
      </w:r>
      <w:proofErr w:type="spellStart"/>
      <w:r>
        <w:t>Bajkolandia</w:t>
      </w:r>
      <w:proofErr w:type="spellEnd"/>
      <w:r w:rsidR="00357056">
        <w:t xml:space="preserve"> – sala 312</w:t>
      </w:r>
    </w:p>
    <w:p w:rsidR="00DA413B" w:rsidRDefault="00DA413B" w:rsidP="00D44B3C">
      <w:pPr>
        <w:pStyle w:val="NormalnyWeb"/>
      </w:pPr>
      <w:r>
        <w:t>- Warsztaty z Politechniką Śląską</w:t>
      </w:r>
    </w:p>
    <w:p w:rsidR="00D44B3C" w:rsidRDefault="00D44B3C" w:rsidP="00D44B3C">
      <w:pPr>
        <w:pStyle w:val="NormalnyWeb"/>
      </w:pPr>
      <w:r>
        <w:lastRenderedPageBreak/>
        <w:t>- Stoisko Wojskowego Centrum Rekrutacji w  Chorzowie</w:t>
      </w:r>
    </w:p>
    <w:p w:rsidR="00D44B3C" w:rsidRDefault="00D44B3C" w:rsidP="00D44B3C">
      <w:pPr>
        <w:pStyle w:val="NormalnyWeb"/>
      </w:pPr>
      <w:r>
        <w:t> </w:t>
      </w:r>
    </w:p>
    <w:p w:rsidR="00D44B3C" w:rsidRDefault="00D44B3C" w:rsidP="00D44B3C">
      <w:pPr>
        <w:pStyle w:val="NormalnyWeb"/>
      </w:pPr>
      <w:r>
        <w:rPr>
          <w:rStyle w:val="Uwydatnienie"/>
          <w:b/>
          <w:bCs/>
        </w:rPr>
        <w:t>II Piętro</w:t>
      </w:r>
    </w:p>
    <w:p w:rsidR="00D44B3C" w:rsidRDefault="00D44B3C" w:rsidP="00D44B3C">
      <w:pPr>
        <w:pStyle w:val="NormalnyWeb"/>
      </w:pPr>
      <w:r>
        <w:t xml:space="preserve">- </w:t>
      </w:r>
      <w:proofErr w:type="spellStart"/>
      <w:r>
        <w:t>Fotobudka</w:t>
      </w:r>
      <w:proofErr w:type="spellEnd"/>
    </w:p>
    <w:p w:rsidR="00D44B3C" w:rsidRDefault="00D44B3C" w:rsidP="00D44B3C">
      <w:pPr>
        <w:pStyle w:val="NormalnyWeb"/>
      </w:pPr>
      <w:r>
        <w:t>- Karaoke i konkurs muzyczny</w:t>
      </w:r>
    </w:p>
    <w:p w:rsidR="00D44B3C" w:rsidRDefault="00D44B3C" w:rsidP="00D44B3C">
      <w:pPr>
        <w:pStyle w:val="NormalnyWeb"/>
      </w:pPr>
      <w:r>
        <w:t>- „Budować każdy może...” – warsztaty budowlane</w:t>
      </w:r>
    </w:p>
    <w:p w:rsidR="00D44B3C" w:rsidRDefault="00D44B3C" w:rsidP="00D44B3C">
      <w:pPr>
        <w:pStyle w:val="NormalnyWeb"/>
      </w:pPr>
      <w:r>
        <w:t>- Figurki gipsowe</w:t>
      </w:r>
    </w:p>
    <w:p w:rsidR="00D44B3C" w:rsidRDefault="00D44B3C" w:rsidP="00D44B3C">
      <w:pPr>
        <w:pStyle w:val="NormalnyWeb"/>
      </w:pPr>
      <w:r>
        <w:t>- Bransoletki z koralików</w:t>
      </w:r>
    </w:p>
    <w:p w:rsidR="00D44B3C" w:rsidRDefault="00D44B3C" w:rsidP="00D44B3C">
      <w:pPr>
        <w:pStyle w:val="NormalnyWeb"/>
      </w:pPr>
      <w:r>
        <w:t>- Obrazki z szablonów</w:t>
      </w:r>
    </w:p>
    <w:p w:rsidR="00D44B3C" w:rsidRDefault="00D44B3C" w:rsidP="00D44B3C">
      <w:pPr>
        <w:pStyle w:val="NormalnyWeb"/>
      </w:pPr>
      <w:r>
        <w:t>- Świece sojowe – warsztaty z Towarzystwem Przyjaciół Siemianowic Śląskich</w:t>
      </w:r>
    </w:p>
    <w:p w:rsidR="00D44B3C" w:rsidRDefault="00D44B3C" w:rsidP="00D44B3C">
      <w:pPr>
        <w:pStyle w:val="NormalnyWeb"/>
      </w:pPr>
      <w:r>
        <w:t>- Pudełka prezentowe</w:t>
      </w:r>
    </w:p>
    <w:p w:rsidR="00D44B3C" w:rsidRDefault="00D44B3C" w:rsidP="00D44B3C">
      <w:pPr>
        <w:pStyle w:val="NormalnyWeb"/>
      </w:pPr>
      <w:r>
        <w:t>- Grafika na szkle</w:t>
      </w:r>
    </w:p>
    <w:p w:rsidR="00D44B3C" w:rsidRDefault="00D44B3C" w:rsidP="00D44B3C">
      <w:pPr>
        <w:pStyle w:val="NormalnyWeb"/>
      </w:pPr>
      <w:r>
        <w:t>- „Aktywnie, zdrowo, zawodowo”</w:t>
      </w:r>
    </w:p>
    <w:p w:rsidR="00357056" w:rsidRDefault="00357056" w:rsidP="00D44B3C">
      <w:pPr>
        <w:pStyle w:val="NormalnyWeb"/>
      </w:pPr>
      <w:r>
        <w:t>- warsztaty muzyczne – sala 412</w:t>
      </w:r>
    </w:p>
    <w:p w:rsidR="00D44B3C" w:rsidRDefault="00D44B3C" w:rsidP="00D44B3C">
      <w:pPr>
        <w:pStyle w:val="NormalnyWeb"/>
      </w:pPr>
      <w:r>
        <w:t>- „Sprzedawać każdy może...” – warsztaty w pracowni sprzedaży</w:t>
      </w:r>
    </w:p>
    <w:p w:rsidR="00D44B3C" w:rsidRDefault="00D44B3C" w:rsidP="00D44B3C">
      <w:pPr>
        <w:pStyle w:val="NormalnyWeb"/>
      </w:pPr>
      <w:r>
        <w:t>- Historia wieży widokowej na Baraniej Górze – Koło Przewodników Beskidzkich przy Górnośląskim Oddziale PTTK w Katowicach</w:t>
      </w:r>
      <w:r w:rsidR="00357056">
        <w:t xml:space="preserve"> – sala 411</w:t>
      </w:r>
    </w:p>
    <w:p w:rsidR="00147DA6" w:rsidRDefault="00147DA6"/>
    <w:sectPr w:rsidR="0014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3C"/>
    <w:rsid w:val="00147DA6"/>
    <w:rsid w:val="001636CD"/>
    <w:rsid w:val="00357056"/>
    <w:rsid w:val="00513DE8"/>
    <w:rsid w:val="00693DDC"/>
    <w:rsid w:val="00790371"/>
    <w:rsid w:val="00D44B3C"/>
    <w:rsid w:val="00DA413B"/>
    <w:rsid w:val="00D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B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ZSOiZ-HP1</cp:lastModifiedBy>
  <cp:revision>2</cp:revision>
  <cp:lastPrinted>2023-11-16T08:15:00Z</cp:lastPrinted>
  <dcterms:created xsi:type="dcterms:W3CDTF">2023-11-16T08:34:00Z</dcterms:created>
  <dcterms:modified xsi:type="dcterms:W3CDTF">2023-11-16T08:34:00Z</dcterms:modified>
</cp:coreProperties>
</file>